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E6755" w14:textId="75CDDBF1" w:rsidR="001D29A0" w:rsidRPr="001D29A0" w:rsidRDefault="001D29A0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3872551A" wp14:editId="16F95210">
            <wp:extent cx="5781040" cy="590550"/>
            <wp:effectExtent l="0" t="0" r="0" b="0"/>
            <wp:docPr id="79708009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04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27A75E" w14:textId="77777777" w:rsidR="001D29A0" w:rsidRDefault="001D29A0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813A4BF" w14:textId="5E53F1C1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714">
        <w:rPr>
          <w:rFonts w:ascii="Times New Roman" w:hAnsi="Times New Roman" w:cs="Times New Roman"/>
          <w:b/>
          <w:sz w:val="24"/>
          <w:szCs w:val="24"/>
          <w:u w:val="single"/>
        </w:rPr>
        <w:t>Zadanie nr 1</w:t>
      </w:r>
    </w:p>
    <w:p w14:paraId="0F68D35A" w14:textId="77777777" w:rsid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A3E36A" w14:textId="678FB6E8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714">
        <w:rPr>
          <w:rFonts w:ascii="Times New Roman" w:hAnsi="Times New Roman" w:cs="Times New Roman"/>
          <w:b/>
          <w:sz w:val="24"/>
          <w:szCs w:val="24"/>
        </w:rPr>
        <w:t>Poz.1 Meble do gabinetu zabiegowego</w:t>
      </w:r>
    </w:p>
    <w:p w14:paraId="4E5843E8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Meble na profilach aluminiowych</w:t>
      </w:r>
    </w:p>
    <w:p w14:paraId="2B31F26D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Zabudowa  dolna   -  max 400 cm  x 60cm ( 1 szafka zamykana na klucz)</w:t>
      </w:r>
    </w:p>
    <w:p w14:paraId="362DFC97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blat roboczy jako kontynuacja zabudowy dolnej - 300cm x 60 cm</w:t>
      </w:r>
    </w:p>
    <w:p w14:paraId="1D400127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Zabudowa  górna -  max 460 cm x 60 cm (wszystkie szafki zamykane na klucz)</w:t>
      </w:r>
    </w:p>
    <w:p w14:paraId="3B78F5E8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 xml:space="preserve">Biurko do komputera 2 </w:t>
      </w:r>
      <w:proofErr w:type="spellStart"/>
      <w:r w:rsidRPr="009D5714">
        <w:rPr>
          <w:rFonts w:ascii="Times New Roman" w:hAnsi="Times New Roman" w:cs="Times New Roman"/>
          <w:bCs/>
          <w:sz w:val="24"/>
          <w:szCs w:val="24"/>
        </w:rPr>
        <w:t>szt</w:t>
      </w:r>
      <w:proofErr w:type="spellEnd"/>
      <w:r w:rsidRPr="009D5714">
        <w:rPr>
          <w:rFonts w:ascii="Times New Roman" w:hAnsi="Times New Roman" w:cs="Times New Roman"/>
          <w:bCs/>
          <w:sz w:val="24"/>
          <w:szCs w:val="24"/>
        </w:rPr>
        <w:t xml:space="preserve">  100cm x 60cm</w:t>
      </w:r>
    </w:p>
    <w:p w14:paraId="2A7E9CB9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64F3E12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Lada</w:t>
      </w:r>
    </w:p>
    <w:p w14:paraId="390D22B7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Meble z płyty laminowanej</w:t>
      </w:r>
    </w:p>
    <w:p w14:paraId="47F988B8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Zabudowa  dolna   -  180 cm x 60cm (szerokość blatu roboczego)</w:t>
      </w:r>
    </w:p>
    <w:p w14:paraId="4AFEC433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Szafa wnękowa -  125/46/ 200 cm</w:t>
      </w:r>
    </w:p>
    <w:p w14:paraId="2AB9ABB3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FCBD55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714">
        <w:rPr>
          <w:rFonts w:ascii="Times New Roman" w:hAnsi="Times New Roman" w:cs="Times New Roman"/>
          <w:b/>
          <w:sz w:val="24"/>
          <w:szCs w:val="24"/>
        </w:rPr>
        <w:t>Poz.2 Meble do gabinet lekarskiego</w:t>
      </w:r>
    </w:p>
    <w:p w14:paraId="0DF82E6A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Meble na profilach aluminiowych</w:t>
      </w:r>
    </w:p>
    <w:p w14:paraId="05194565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 xml:space="preserve">Biurko do komputera -100 cm x 60 cm - 3 </w:t>
      </w:r>
      <w:proofErr w:type="spellStart"/>
      <w:r w:rsidRPr="009D5714">
        <w:rPr>
          <w:rFonts w:ascii="Times New Roman" w:hAnsi="Times New Roman" w:cs="Times New Roman"/>
          <w:bCs/>
          <w:sz w:val="24"/>
          <w:szCs w:val="24"/>
        </w:rPr>
        <w:t>szt</w:t>
      </w:r>
      <w:proofErr w:type="spellEnd"/>
    </w:p>
    <w:p w14:paraId="3587DF9A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Szafa - 100 cm x 57cm x 200cm</w:t>
      </w:r>
    </w:p>
    <w:p w14:paraId="3899DB5B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Regał - 60-100cm x 45cm x 200cm</w:t>
      </w:r>
    </w:p>
    <w:p w14:paraId="2BA92B62" w14:textId="77777777" w:rsid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18105AF" w14:textId="47352034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714">
        <w:rPr>
          <w:rFonts w:ascii="Times New Roman" w:hAnsi="Times New Roman" w:cs="Times New Roman"/>
          <w:b/>
          <w:sz w:val="24"/>
          <w:szCs w:val="24"/>
        </w:rPr>
        <w:t>Poz.</w:t>
      </w:r>
      <w:r w:rsidRPr="009D5714">
        <w:rPr>
          <w:rFonts w:ascii="Times New Roman" w:hAnsi="Times New Roman" w:cs="Times New Roman"/>
          <w:b/>
          <w:sz w:val="24"/>
          <w:szCs w:val="24"/>
        </w:rPr>
        <w:t>3</w:t>
      </w:r>
      <w:r w:rsidRPr="009D5714">
        <w:rPr>
          <w:rFonts w:ascii="Times New Roman" w:hAnsi="Times New Roman" w:cs="Times New Roman"/>
          <w:b/>
          <w:sz w:val="24"/>
          <w:szCs w:val="24"/>
        </w:rPr>
        <w:t xml:space="preserve"> Regały do brudownika</w:t>
      </w:r>
    </w:p>
    <w:p w14:paraId="4DC3B2F6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Regał ze stali nierdzewnej na baseny - 100cm x 200cm</w:t>
      </w:r>
    </w:p>
    <w:p w14:paraId="67B55D89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3D231BA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1CA880F" w14:textId="03C0E6D3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714">
        <w:rPr>
          <w:rFonts w:ascii="Times New Roman" w:hAnsi="Times New Roman" w:cs="Times New Roman"/>
          <w:b/>
          <w:sz w:val="24"/>
          <w:szCs w:val="24"/>
        </w:rPr>
        <w:t>Poz.</w:t>
      </w:r>
      <w:r w:rsidRPr="009D5714">
        <w:rPr>
          <w:rFonts w:ascii="Times New Roman" w:hAnsi="Times New Roman" w:cs="Times New Roman"/>
          <w:b/>
          <w:sz w:val="24"/>
          <w:szCs w:val="24"/>
        </w:rPr>
        <w:t>4</w:t>
      </w:r>
      <w:r w:rsidRPr="009D5714">
        <w:rPr>
          <w:rFonts w:ascii="Times New Roman" w:hAnsi="Times New Roman" w:cs="Times New Roman"/>
          <w:b/>
          <w:sz w:val="24"/>
          <w:szCs w:val="24"/>
        </w:rPr>
        <w:t xml:space="preserve"> Regały do magazynku</w:t>
      </w:r>
    </w:p>
    <w:p w14:paraId="71D278F8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277B3E9" w14:textId="60F9D9C3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Regał ze stali nierdzewnej 220/ 60/ 200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5714">
        <w:rPr>
          <w:rFonts w:ascii="Times New Roman" w:hAnsi="Times New Roman" w:cs="Times New Roman"/>
          <w:bCs/>
          <w:sz w:val="24"/>
          <w:szCs w:val="24"/>
        </w:rPr>
        <w:t xml:space="preserve">x1 </w:t>
      </w:r>
      <w:proofErr w:type="spellStart"/>
      <w:r w:rsidRPr="009D5714">
        <w:rPr>
          <w:rFonts w:ascii="Times New Roman" w:hAnsi="Times New Roman" w:cs="Times New Roman"/>
          <w:bCs/>
          <w:sz w:val="24"/>
          <w:szCs w:val="24"/>
        </w:rPr>
        <w:t>szt</w:t>
      </w:r>
      <w:proofErr w:type="spellEnd"/>
    </w:p>
    <w:p w14:paraId="353DC830" w14:textId="3D397993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Regał ze stali nierdzewnej 100/ 60/ 200 x2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5714">
        <w:rPr>
          <w:rFonts w:ascii="Times New Roman" w:hAnsi="Times New Roman" w:cs="Times New Roman"/>
          <w:bCs/>
          <w:sz w:val="24"/>
          <w:szCs w:val="24"/>
        </w:rPr>
        <w:t>szt</w:t>
      </w:r>
      <w:proofErr w:type="spellEnd"/>
    </w:p>
    <w:p w14:paraId="1E35AB69" w14:textId="3902DA9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Regał ze stali nierdzewnej 120/60/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5714">
        <w:rPr>
          <w:rFonts w:ascii="Times New Roman" w:hAnsi="Times New Roman" w:cs="Times New Roman"/>
          <w:bCs/>
          <w:sz w:val="24"/>
          <w:szCs w:val="24"/>
        </w:rPr>
        <w:t>200</w:t>
      </w:r>
      <w:r>
        <w:rPr>
          <w:rFonts w:ascii="Times New Roman" w:hAnsi="Times New Roman" w:cs="Times New Roman"/>
          <w:bCs/>
          <w:sz w:val="24"/>
          <w:szCs w:val="24"/>
        </w:rPr>
        <w:t xml:space="preserve"> x1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szt</w:t>
      </w:r>
      <w:proofErr w:type="spellEnd"/>
    </w:p>
    <w:p w14:paraId="0BFDAA0C" w14:textId="3D88A3DA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5714">
        <w:rPr>
          <w:rFonts w:ascii="Times New Roman" w:hAnsi="Times New Roman" w:cs="Times New Roman"/>
          <w:bCs/>
          <w:sz w:val="24"/>
          <w:szCs w:val="24"/>
        </w:rPr>
        <w:t>Regał ze stali nierdzewnej 180/ 60/ 200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5714">
        <w:rPr>
          <w:rFonts w:ascii="Times New Roman" w:hAnsi="Times New Roman" w:cs="Times New Roman"/>
          <w:bCs/>
          <w:sz w:val="24"/>
          <w:szCs w:val="24"/>
        </w:rPr>
        <w:t>x1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5714">
        <w:rPr>
          <w:rFonts w:ascii="Times New Roman" w:hAnsi="Times New Roman" w:cs="Times New Roman"/>
          <w:bCs/>
          <w:sz w:val="24"/>
          <w:szCs w:val="24"/>
        </w:rPr>
        <w:t>szt</w:t>
      </w:r>
      <w:proofErr w:type="spellEnd"/>
    </w:p>
    <w:p w14:paraId="1D714C1A" w14:textId="7777777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3239A7B" w14:textId="77777777" w:rsidR="009D5714" w:rsidRDefault="009D5714" w:rsidP="009D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32FF99" w14:textId="65C880C7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714">
        <w:rPr>
          <w:rFonts w:ascii="Times New Roman" w:hAnsi="Times New Roman" w:cs="Times New Roman"/>
          <w:b/>
          <w:sz w:val="24"/>
          <w:szCs w:val="24"/>
        </w:rPr>
        <w:t>UWAGA:</w:t>
      </w:r>
    </w:p>
    <w:p w14:paraId="1E814EB3" w14:textId="15E6D26F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</w:t>
      </w:r>
      <w:r w:rsidRPr="009D5714">
        <w:rPr>
          <w:rFonts w:ascii="Times New Roman" w:hAnsi="Times New Roman" w:cs="Times New Roman"/>
          <w:bCs/>
          <w:sz w:val="24"/>
          <w:szCs w:val="24"/>
        </w:rPr>
        <w:t>szystkie meble w kolorze: imitacja drewna lub szarość/biel</w:t>
      </w:r>
    </w:p>
    <w:p w14:paraId="2CDC0384" w14:textId="77777777" w:rsidR="009D5714" w:rsidRDefault="009D5714" w:rsidP="009D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6A7617" w14:textId="6A05F271" w:rsidR="009D5714" w:rsidRPr="009D5714" w:rsidRDefault="009D5714" w:rsidP="009D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Wyżej wymienione meble musza być</w:t>
      </w:r>
      <w:r w:rsidRPr="009D5714">
        <w:rPr>
          <w:rFonts w:ascii="Times New Roman" w:hAnsi="Times New Roman" w:cs="Times New Roman"/>
          <w:bCs/>
          <w:sz w:val="24"/>
          <w:szCs w:val="24"/>
        </w:rPr>
        <w:t xml:space="preserve"> wykonane z materiałów łatwo zmywalnych i odpornych na dezynfekcję, </w:t>
      </w:r>
      <w:r>
        <w:rPr>
          <w:rFonts w:ascii="Times New Roman" w:hAnsi="Times New Roman" w:cs="Times New Roman"/>
          <w:bCs/>
          <w:sz w:val="24"/>
          <w:szCs w:val="24"/>
        </w:rPr>
        <w:t xml:space="preserve">posiadać </w:t>
      </w:r>
      <w:r w:rsidRPr="009D5714">
        <w:rPr>
          <w:rFonts w:ascii="Times New Roman" w:hAnsi="Times New Roman" w:cs="Times New Roman"/>
          <w:bCs/>
          <w:sz w:val="24"/>
          <w:szCs w:val="24"/>
        </w:rPr>
        <w:t>atesty higieniczne, a ich konstrukcja powinna gwarantować bezpieczeństwo i ergonomię.</w:t>
      </w:r>
    </w:p>
    <w:p w14:paraId="7C5E78F2" w14:textId="77777777" w:rsidR="009D5714" w:rsidRDefault="009D5714" w:rsidP="00AF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FCBF89" w14:textId="77777777" w:rsidR="009D5714" w:rsidRDefault="009D5714" w:rsidP="00AF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F6A4BC4" w14:textId="3E02C999" w:rsidR="002B5BD7" w:rsidRPr="009D5714" w:rsidRDefault="002B5BD7" w:rsidP="00AF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714">
        <w:rPr>
          <w:rFonts w:ascii="Times New Roman" w:hAnsi="Times New Roman" w:cs="Times New Roman"/>
          <w:b/>
          <w:sz w:val="24"/>
          <w:szCs w:val="24"/>
          <w:u w:val="single"/>
        </w:rPr>
        <w:t xml:space="preserve">Zadanie </w:t>
      </w:r>
      <w:r w:rsidR="00600ACF" w:rsidRPr="009D5714">
        <w:rPr>
          <w:rFonts w:ascii="Times New Roman" w:hAnsi="Times New Roman" w:cs="Times New Roman"/>
          <w:b/>
          <w:sz w:val="24"/>
          <w:szCs w:val="24"/>
          <w:u w:val="single"/>
        </w:rPr>
        <w:t xml:space="preserve">nr </w:t>
      </w:r>
      <w:r w:rsidRPr="009D571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14:paraId="6BE9847A" w14:textId="77777777" w:rsidR="002B5BD7" w:rsidRPr="00600ACF" w:rsidRDefault="002B5BD7" w:rsidP="00AF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8C3A32" w14:textId="7DB4CAAA" w:rsidR="00AF0FE4" w:rsidRPr="00600ACF" w:rsidRDefault="00600ACF" w:rsidP="00600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230349679"/>
      <w:r w:rsidRPr="00600ACF">
        <w:rPr>
          <w:rFonts w:ascii="Times New Roman" w:hAnsi="Times New Roman" w:cs="Times New Roman"/>
          <w:b/>
          <w:sz w:val="24"/>
          <w:szCs w:val="24"/>
        </w:rPr>
        <w:t xml:space="preserve">Poz.1 </w:t>
      </w:r>
      <w:r w:rsidR="00AF0FE4" w:rsidRPr="00600ACF">
        <w:rPr>
          <w:rFonts w:ascii="Times New Roman" w:hAnsi="Times New Roman" w:cs="Times New Roman"/>
          <w:b/>
          <w:sz w:val="24"/>
          <w:szCs w:val="24"/>
        </w:rPr>
        <w:t xml:space="preserve">Wózek kąpielowy / Podnośnik  kąpielowy </w:t>
      </w:r>
    </w:p>
    <w:bookmarkEnd w:id="0"/>
    <w:p w14:paraId="36A1965D" w14:textId="77777777" w:rsidR="00AF0FE4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Zastosowanie w pozycji siedzącej oraz leżącej</w:t>
      </w:r>
    </w:p>
    <w:p w14:paraId="70122D8C" w14:textId="77777777" w:rsidR="00AF0FE4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Kompatybilny ze wszystkimi wannami pielęgnacyjnymi</w:t>
      </w:r>
    </w:p>
    <w:p w14:paraId="046A43CE" w14:textId="77777777" w:rsidR="00AF0FE4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Łatwe przekształcenie podnośnika z pozycji siedzącej w wersję leżącą</w:t>
      </w:r>
    </w:p>
    <w:p w14:paraId="7BB7F7B2" w14:textId="77777777" w:rsidR="00AF0FE4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Konstrukcja wykonana ze stali nierdzewnej, lakierowana proszkowo</w:t>
      </w:r>
    </w:p>
    <w:p w14:paraId="17FA37D9" w14:textId="6E91D837" w:rsidR="00AF0FE4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lastRenderedPageBreak/>
        <w:t>Wysokość urządzenia regulowana jest elektrycznie, a w razie potrzeby podnośnik</w:t>
      </w:r>
      <w:r w:rsidR="00600ACF">
        <w:rPr>
          <w:rFonts w:ascii="Times New Roman" w:hAnsi="Times New Roman" w:cs="Times New Roman"/>
          <w:sz w:val="24"/>
          <w:szCs w:val="24"/>
        </w:rPr>
        <w:t xml:space="preserve"> </w:t>
      </w:r>
      <w:r w:rsidRPr="00600ACF">
        <w:rPr>
          <w:rFonts w:ascii="Times New Roman" w:hAnsi="Times New Roman" w:cs="Times New Roman"/>
          <w:sz w:val="24"/>
          <w:szCs w:val="24"/>
        </w:rPr>
        <w:t xml:space="preserve">opuścić </w:t>
      </w:r>
      <w:r w:rsidR="00600ACF">
        <w:rPr>
          <w:rFonts w:ascii="Times New Roman" w:hAnsi="Times New Roman" w:cs="Times New Roman"/>
          <w:sz w:val="24"/>
          <w:szCs w:val="24"/>
        </w:rPr>
        <w:t>m</w:t>
      </w:r>
      <w:r w:rsidRPr="00600ACF">
        <w:rPr>
          <w:rFonts w:ascii="Times New Roman" w:hAnsi="Times New Roman" w:cs="Times New Roman"/>
          <w:sz w:val="24"/>
          <w:szCs w:val="24"/>
        </w:rPr>
        <w:t>ożna ręcznie</w:t>
      </w:r>
    </w:p>
    <w:p w14:paraId="753D30D5" w14:textId="77777777" w:rsidR="00AF0FE4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Pasy bezpieczeństwa dla bezpieczeństwa pacjenta</w:t>
      </w:r>
    </w:p>
    <w:p w14:paraId="478753A4" w14:textId="77777777" w:rsidR="00AF0FE4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Siedzisko z otworem do pielęgnacji miejsc intymnych</w:t>
      </w:r>
    </w:p>
    <w:p w14:paraId="2DA08296" w14:textId="77777777" w:rsidR="00AF0FE4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Przyjazna dla ciała tapicerka leża, </w:t>
      </w:r>
    </w:p>
    <w:p w14:paraId="01BE7D54" w14:textId="77777777" w:rsidR="003640E1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Pilot sterujący z informacją o stanie baterii</w:t>
      </w:r>
    </w:p>
    <w:p w14:paraId="7582296E" w14:textId="7A4CB326" w:rsidR="00BD7F11" w:rsidRPr="00600ACF" w:rsidRDefault="00600ACF" w:rsidP="00600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Hlk230349712"/>
      <w:r w:rsidRPr="00600ACF">
        <w:rPr>
          <w:rFonts w:ascii="Times New Roman" w:hAnsi="Times New Roman" w:cs="Times New Roman"/>
          <w:b/>
          <w:sz w:val="24"/>
          <w:szCs w:val="24"/>
        </w:rPr>
        <w:t xml:space="preserve">Poz.2 </w:t>
      </w:r>
      <w:r w:rsidR="00BD7F11" w:rsidRPr="00600ACF">
        <w:rPr>
          <w:rFonts w:ascii="Times New Roman" w:hAnsi="Times New Roman" w:cs="Times New Roman"/>
          <w:b/>
          <w:sz w:val="24"/>
          <w:szCs w:val="24"/>
        </w:rPr>
        <w:t>Wózek zabiegowy</w:t>
      </w:r>
      <w:r w:rsidR="00AF0FE4" w:rsidRPr="00600A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F11" w:rsidRPr="00600ACF">
        <w:rPr>
          <w:rFonts w:ascii="Times New Roman" w:hAnsi="Times New Roman" w:cs="Times New Roman"/>
          <w:b/>
          <w:sz w:val="24"/>
          <w:szCs w:val="24"/>
        </w:rPr>
        <w:t>-  2 szt</w:t>
      </w:r>
      <w:bookmarkEnd w:id="1"/>
      <w:r w:rsidRPr="00600ACF">
        <w:rPr>
          <w:rFonts w:ascii="Times New Roman" w:hAnsi="Times New Roman" w:cs="Times New Roman"/>
          <w:b/>
          <w:sz w:val="24"/>
          <w:szCs w:val="24"/>
        </w:rPr>
        <w:t>.</w:t>
      </w:r>
    </w:p>
    <w:p w14:paraId="1D7C643A" w14:textId="77777777" w:rsidR="00BD7F11" w:rsidRPr="00600ACF" w:rsidRDefault="00BD7F11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Szuflad 5 </w:t>
      </w:r>
      <w:proofErr w:type="spellStart"/>
      <w:r w:rsidRPr="00600ACF">
        <w:rPr>
          <w:rFonts w:ascii="Times New Roman" w:hAnsi="Times New Roman" w:cs="Times New Roman"/>
          <w:sz w:val="24"/>
          <w:szCs w:val="24"/>
        </w:rPr>
        <w:t>szt</w:t>
      </w:r>
      <w:proofErr w:type="spellEnd"/>
      <w:r w:rsidRPr="00600ACF">
        <w:rPr>
          <w:rFonts w:ascii="Times New Roman" w:hAnsi="Times New Roman" w:cs="Times New Roman"/>
          <w:sz w:val="24"/>
          <w:szCs w:val="24"/>
        </w:rPr>
        <w:t xml:space="preserve"> (  różne rozmiary) samoczynnie domykane</w:t>
      </w:r>
    </w:p>
    <w:p w14:paraId="481DD8C4" w14:textId="77777777" w:rsidR="00BD7F11" w:rsidRPr="00600ACF" w:rsidRDefault="00AF0FE4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Zbudowany z blachy stalowej w celu zwiększe</w:t>
      </w:r>
      <w:r w:rsidR="00BD7F11" w:rsidRPr="00600ACF">
        <w:rPr>
          <w:rFonts w:ascii="Times New Roman" w:hAnsi="Times New Roman" w:cs="Times New Roman"/>
          <w:sz w:val="24"/>
          <w:szCs w:val="24"/>
        </w:rPr>
        <w:t xml:space="preserve">nia trwałości i żywotności, możliwość dezynfekcji </w:t>
      </w:r>
      <w:r w:rsidR="00BD7F11" w:rsidRPr="00600ACF">
        <w:rPr>
          <w:rFonts w:ascii="Times New Roman" w:hAnsi="Times New Roman" w:cs="Times New Roman"/>
          <w:sz w:val="24"/>
          <w:szCs w:val="24"/>
        </w:rPr>
        <w:br/>
      </w:r>
      <w:r w:rsidR="00B8664C" w:rsidRPr="00600ACF">
        <w:rPr>
          <w:rFonts w:ascii="Times New Roman" w:hAnsi="Times New Roman" w:cs="Times New Roman"/>
          <w:sz w:val="24"/>
          <w:szCs w:val="24"/>
        </w:rPr>
        <w:t>Mobilny układ jezdny  wyposażony w cztery koła jezdne</w:t>
      </w:r>
      <w:r w:rsidR="00BD7F11" w:rsidRPr="00600ACF">
        <w:rPr>
          <w:rFonts w:ascii="Times New Roman" w:hAnsi="Times New Roman" w:cs="Times New Roman"/>
          <w:sz w:val="24"/>
          <w:szCs w:val="24"/>
        </w:rPr>
        <w:br/>
      </w:r>
      <w:r w:rsidRPr="00600ACF">
        <w:rPr>
          <w:rFonts w:ascii="Times New Roman" w:hAnsi="Times New Roman" w:cs="Times New Roman"/>
          <w:sz w:val="24"/>
          <w:szCs w:val="24"/>
        </w:rPr>
        <w:t>Zabezpieczenie wszystkich szuflad za pomo</w:t>
      </w:r>
      <w:r w:rsidR="00BD7F11" w:rsidRPr="00600ACF">
        <w:rPr>
          <w:rFonts w:ascii="Times New Roman" w:hAnsi="Times New Roman" w:cs="Times New Roman"/>
          <w:sz w:val="24"/>
          <w:szCs w:val="24"/>
        </w:rPr>
        <w:t>cą centralnego zamka na klucz.</w:t>
      </w:r>
      <w:r w:rsidR="00BD7F11" w:rsidRPr="00600ACF">
        <w:rPr>
          <w:rFonts w:ascii="Times New Roman" w:hAnsi="Times New Roman" w:cs="Times New Roman"/>
          <w:sz w:val="24"/>
          <w:szCs w:val="24"/>
        </w:rPr>
        <w:br/>
      </w:r>
      <w:r w:rsidRPr="00600ACF">
        <w:rPr>
          <w:rFonts w:ascii="Times New Roman" w:hAnsi="Times New Roman" w:cs="Times New Roman"/>
          <w:sz w:val="24"/>
          <w:szCs w:val="24"/>
        </w:rPr>
        <w:t xml:space="preserve">Wszechstronne opcje akcesoriów z mocowaniem </w:t>
      </w:r>
      <w:r w:rsidR="00BD7F11" w:rsidRPr="00600ACF">
        <w:rPr>
          <w:rFonts w:ascii="Times New Roman" w:hAnsi="Times New Roman" w:cs="Times New Roman"/>
          <w:sz w:val="24"/>
          <w:szCs w:val="24"/>
        </w:rPr>
        <w:t>akcesoriów o stałej wysokości., kosz uniwersalny, zamykany kosz na odpady, pojemnik odporny na przekłucia, uchwyt do prowadzenia</w:t>
      </w:r>
    </w:p>
    <w:p w14:paraId="3C11ACEC" w14:textId="77777777" w:rsidR="00B46F0C" w:rsidRPr="00600ACF" w:rsidRDefault="00B46F0C" w:rsidP="00600A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Blat zabezpieczający przed z suwaniem się przedmiotów</w:t>
      </w:r>
    </w:p>
    <w:p w14:paraId="2C81ED87" w14:textId="77777777" w:rsidR="00BD7F11" w:rsidRPr="00600ACF" w:rsidRDefault="0088425A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Wymiary</w:t>
      </w:r>
    </w:p>
    <w:p w14:paraId="0F820DAB" w14:textId="77777777" w:rsidR="00BD7F11" w:rsidRPr="00600ACF" w:rsidRDefault="00BD7F11" w:rsidP="00B46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  Szerokość: 700 mm </w:t>
      </w:r>
    </w:p>
    <w:p w14:paraId="0B530063" w14:textId="77777777" w:rsidR="00BD7F11" w:rsidRPr="00600ACF" w:rsidRDefault="00BD7F11" w:rsidP="00B46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  Głębokość: 550 mm </w:t>
      </w:r>
    </w:p>
    <w:p w14:paraId="0A429056" w14:textId="77777777" w:rsidR="00BD7F11" w:rsidRPr="00600ACF" w:rsidRDefault="00BD7F11" w:rsidP="00B46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  Wysokość: 950 mm </w:t>
      </w:r>
    </w:p>
    <w:p w14:paraId="36A7F9D3" w14:textId="77777777" w:rsidR="00BD7F11" w:rsidRPr="00600ACF" w:rsidRDefault="00BD7F11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6A0576" w14:textId="0653312F" w:rsidR="0088425A" w:rsidRPr="00600ACF" w:rsidRDefault="00600ACF" w:rsidP="00600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Hlk230349735"/>
      <w:r w:rsidRPr="00600ACF">
        <w:rPr>
          <w:rFonts w:ascii="Times New Roman" w:hAnsi="Times New Roman" w:cs="Times New Roman"/>
          <w:b/>
          <w:sz w:val="24"/>
          <w:szCs w:val="24"/>
        </w:rPr>
        <w:t xml:space="preserve">Poz.3 </w:t>
      </w:r>
      <w:r w:rsidR="0088425A" w:rsidRPr="00600ACF">
        <w:rPr>
          <w:rFonts w:ascii="Times New Roman" w:hAnsi="Times New Roman" w:cs="Times New Roman"/>
          <w:b/>
          <w:sz w:val="24"/>
          <w:szCs w:val="24"/>
        </w:rPr>
        <w:t>Wózek reanimacyjny</w:t>
      </w:r>
      <w:bookmarkEnd w:id="2"/>
    </w:p>
    <w:p w14:paraId="266060E7" w14:textId="77777777" w:rsidR="0088425A" w:rsidRPr="00600ACF" w:rsidRDefault="0088425A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Szkielet , blat górny, czoło szuflad wykonany z wysoce wytrzymałego materiału </w:t>
      </w:r>
    </w:p>
    <w:p w14:paraId="5A723A02" w14:textId="77777777" w:rsidR="0088425A" w:rsidRPr="00600ACF" w:rsidRDefault="0088425A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5 szuflady -  centralny system zamykania wszystkich szuflad</w:t>
      </w:r>
    </w:p>
    <w:p w14:paraId="6B28527D" w14:textId="77777777" w:rsidR="0088425A" w:rsidRPr="00600ACF" w:rsidRDefault="0088425A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Mobilny układ jezdny  wyposażony w cztery koła jezdne</w:t>
      </w:r>
    </w:p>
    <w:p w14:paraId="04F1779B" w14:textId="77777777" w:rsidR="0088425A" w:rsidRPr="00600ACF" w:rsidRDefault="00B46F0C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Blat zabezpieczający przed z suwaniem się przedmiotów</w:t>
      </w:r>
    </w:p>
    <w:p w14:paraId="3E8621E4" w14:textId="77777777" w:rsidR="0088425A" w:rsidRPr="00600ACF" w:rsidRDefault="0088425A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Wieszak na kroplówkę </w:t>
      </w:r>
    </w:p>
    <w:p w14:paraId="3ACF0497" w14:textId="77777777" w:rsidR="00B46F0C" w:rsidRPr="00600ACF" w:rsidRDefault="00B46F0C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Pojemnik na zużyte igły </w:t>
      </w:r>
    </w:p>
    <w:p w14:paraId="32EFE9C0" w14:textId="77777777" w:rsidR="00B46F0C" w:rsidRPr="00600ACF" w:rsidRDefault="00B46F0C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Kosz na odpady </w:t>
      </w:r>
    </w:p>
    <w:p w14:paraId="38E73CDF" w14:textId="77777777" w:rsidR="0088425A" w:rsidRPr="00600ACF" w:rsidRDefault="0088425A" w:rsidP="00BD7F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Półka na defibrylator</w:t>
      </w:r>
    </w:p>
    <w:p w14:paraId="1A1713DA" w14:textId="77777777" w:rsidR="00B46F0C" w:rsidRPr="00600ACF" w:rsidRDefault="00B46F0C" w:rsidP="00B46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Wymiary ok:</w:t>
      </w:r>
    </w:p>
    <w:p w14:paraId="026147B3" w14:textId="77777777" w:rsidR="00B46F0C" w:rsidRPr="00600ACF" w:rsidRDefault="00B46F0C" w:rsidP="00B46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  Szerokość: 800 mm </w:t>
      </w:r>
    </w:p>
    <w:p w14:paraId="690845AA" w14:textId="77777777" w:rsidR="00B46F0C" w:rsidRPr="00600ACF" w:rsidRDefault="00B46F0C" w:rsidP="00B46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  Głębokość: 700 mm </w:t>
      </w:r>
    </w:p>
    <w:p w14:paraId="7D6567F8" w14:textId="77777777" w:rsidR="00B46F0C" w:rsidRPr="00600ACF" w:rsidRDefault="00B46F0C" w:rsidP="00B46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  Wysokość: 950 mm</w:t>
      </w:r>
    </w:p>
    <w:p w14:paraId="36528470" w14:textId="77777777" w:rsidR="007D2B24" w:rsidRPr="00600ACF" w:rsidRDefault="007D2B24" w:rsidP="00B46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8D1C20" w14:textId="17400C46" w:rsidR="00B46F0C" w:rsidRPr="00600ACF" w:rsidRDefault="00600ACF" w:rsidP="00600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230349779"/>
      <w:r w:rsidRPr="00600ACF">
        <w:rPr>
          <w:rFonts w:ascii="Times New Roman" w:hAnsi="Times New Roman" w:cs="Times New Roman"/>
          <w:b/>
          <w:bCs/>
          <w:sz w:val="24"/>
          <w:szCs w:val="24"/>
        </w:rPr>
        <w:t xml:space="preserve">Poz.4 </w:t>
      </w:r>
      <w:r w:rsidR="00B46F0C" w:rsidRPr="00600ACF">
        <w:rPr>
          <w:rFonts w:ascii="Times New Roman" w:hAnsi="Times New Roman" w:cs="Times New Roman"/>
          <w:b/>
          <w:bCs/>
          <w:sz w:val="24"/>
          <w:szCs w:val="24"/>
        </w:rPr>
        <w:t xml:space="preserve">Wózek </w:t>
      </w:r>
      <w:r w:rsidRPr="00600ACF">
        <w:rPr>
          <w:rFonts w:ascii="Times New Roman" w:hAnsi="Times New Roman" w:cs="Times New Roman"/>
          <w:b/>
          <w:bCs/>
          <w:sz w:val="24"/>
          <w:szCs w:val="24"/>
        </w:rPr>
        <w:t>do</w:t>
      </w:r>
      <w:r w:rsidR="00B46F0C" w:rsidRPr="00600ACF">
        <w:rPr>
          <w:rFonts w:ascii="Times New Roman" w:hAnsi="Times New Roman" w:cs="Times New Roman"/>
          <w:b/>
          <w:bCs/>
          <w:sz w:val="24"/>
          <w:szCs w:val="24"/>
        </w:rPr>
        <w:t xml:space="preserve"> lek</w:t>
      </w:r>
      <w:r w:rsidRPr="00600ACF">
        <w:rPr>
          <w:rFonts w:ascii="Times New Roman" w:hAnsi="Times New Roman" w:cs="Times New Roman"/>
          <w:b/>
          <w:bCs/>
          <w:sz w:val="24"/>
          <w:szCs w:val="24"/>
        </w:rPr>
        <w:t>ów</w:t>
      </w:r>
    </w:p>
    <w:bookmarkEnd w:id="3"/>
    <w:p w14:paraId="173CFFBB" w14:textId="5AE58D42" w:rsidR="007D2B24" w:rsidRPr="00600ACF" w:rsidRDefault="007D2B24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Wózek oddziałowy z tackami do przewożenia leków</w:t>
      </w:r>
      <w:r w:rsidR="00600ACF">
        <w:rPr>
          <w:rFonts w:ascii="Times New Roman" w:hAnsi="Times New Roman" w:cs="Times New Roman"/>
          <w:sz w:val="24"/>
          <w:szCs w:val="24"/>
        </w:rPr>
        <w:t xml:space="preserve"> </w:t>
      </w:r>
      <w:r w:rsidRPr="00600ACF">
        <w:rPr>
          <w:rFonts w:ascii="Times New Roman" w:hAnsi="Times New Roman" w:cs="Times New Roman"/>
          <w:sz w:val="24"/>
          <w:szCs w:val="24"/>
        </w:rPr>
        <w:t>Wyposażenie:</w:t>
      </w:r>
    </w:p>
    <w:p w14:paraId="1A2B6567" w14:textId="77777777" w:rsidR="007D2B24" w:rsidRPr="00600ACF" w:rsidRDefault="007D2B24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2 tacki z przegródkami (22 miejsca na kieliszki + 1 miejsce na karteczki na tacce),</w:t>
      </w:r>
    </w:p>
    <w:p w14:paraId="0DDDEA4D" w14:textId="77777777" w:rsidR="007D2B24" w:rsidRPr="00600ACF" w:rsidRDefault="007D2B24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1 mały pojemnik boczny,</w:t>
      </w:r>
    </w:p>
    <w:p w14:paraId="15724333" w14:textId="77777777" w:rsidR="007D2B24" w:rsidRPr="00600ACF" w:rsidRDefault="007D2B24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1 miska nierdzewna obrotowa,</w:t>
      </w:r>
    </w:p>
    <w:p w14:paraId="5B88A9FB" w14:textId="77777777" w:rsidR="007D2B24" w:rsidRPr="00600ACF" w:rsidRDefault="007D2B24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4 kółka </w:t>
      </w:r>
      <w:r w:rsidRPr="00600ACF">
        <w:rPr>
          <w:rFonts w:ascii="Cambria Math" w:hAnsi="Cambria Math" w:cs="Cambria Math"/>
          <w:sz w:val="24"/>
          <w:szCs w:val="24"/>
        </w:rPr>
        <w:t>∅</w:t>
      </w:r>
      <w:r w:rsidRPr="00600ACF">
        <w:rPr>
          <w:rFonts w:ascii="Times New Roman" w:hAnsi="Times New Roman" w:cs="Times New Roman"/>
          <w:sz w:val="24"/>
          <w:szCs w:val="24"/>
        </w:rPr>
        <w:t xml:space="preserve"> 75 z hamulcami,</w:t>
      </w:r>
    </w:p>
    <w:p w14:paraId="24EDF3B4" w14:textId="77777777" w:rsidR="007D2B24" w:rsidRPr="00600ACF" w:rsidRDefault="007D2B24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2 uchwyty do prowadzenia.</w:t>
      </w:r>
    </w:p>
    <w:p w14:paraId="57AAFAFC" w14:textId="77777777" w:rsidR="007D2B24" w:rsidRPr="00600ACF" w:rsidRDefault="007D2B24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Konstrukcja lakierowana proszkowo na kolor biały lub konstrukcja ze stali nierdzewnej - do wyboru.</w:t>
      </w:r>
    </w:p>
    <w:p w14:paraId="556B7109" w14:textId="77777777" w:rsidR="000E0545" w:rsidRPr="00600ACF" w:rsidRDefault="000E0545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Wysokość 90 cm</w:t>
      </w:r>
    </w:p>
    <w:p w14:paraId="15DC37CB" w14:textId="77777777" w:rsidR="000E0545" w:rsidRPr="00600ACF" w:rsidRDefault="000E0545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Szerokość: 42 cm</w:t>
      </w:r>
    </w:p>
    <w:p w14:paraId="3C553233" w14:textId="77777777" w:rsidR="000E0545" w:rsidRPr="00600ACF" w:rsidRDefault="000E0545" w:rsidP="000E05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Długość: 53 cm</w:t>
      </w:r>
    </w:p>
    <w:p w14:paraId="5816EB11" w14:textId="77777777" w:rsidR="00600ACF" w:rsidRPr="00600ACF" w:rsidRDefault="00600ACF" w:rsidP="00600ACF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4" w:name="_Hlk230349847"/>
      <w:r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Poz.5 </w:t>
      </w:r>
      <w:r w:rsidR="000E0545"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Wózek </w:t>
      </w:r>
      <w:r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</w:t>
      </w:r>
      <w:r w:rsidR="000E0545"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bielizn</w:t>
      </w:r>
      <w:r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</w:t>
      </w:r>
      <w:r w:rsidR="000E0545"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bookmarkEnd w:id="4"/>
    </w:p>
    <w:p w14:paraId="68B28799" w14:textId="6B4F30FB" w:rsidR="009C127B" w:rsidRPr="00600ACF" w:rsidRDefault="00787CC3" w:rsidP="0060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Wózek </w:t>
      </w:r>
      <w:r w:rsidR="009C127B" w:rsidRPr="00600ACF">
        <w:rPr>
          <w:rFonts w:ascii="Times New Roman" w:hAnsi="Times New Roman" w:cs="Times New Roman"/>
          <w:sz w:val="24"/>
          <w:szCs w:val="24"/>
        </w:rPr>
        <w:t xml:space="preserve"> do przew</w:t>
      </w:r>
      <w:r w:rsidRPr="00600ACF">
        <w:rPr>
          <w:rFonts w:ascii="Times New Roman" w:hAnsi="Times New Roman" w:cs="Times New Roman"/>
          <w:sz w:val="24"/>
          <w:szCs w:val="24"/>
        </w:rPr>
        <w:t>ozu czystej i brudnej bielizny/</w:t>
      </w:r>
      <w:r w:rsidR="009C127B" w:rsidRPr="00600ACF">
        <w:rPr>
          <w:rFonts w:ascii="Times New Roman" w:hAnsi="Times New Roman" w:cs="Times New Roman"/>
          <w:sz w:val="24"/>
          <w:szCs w:val="24"/>
        </w:rPr>
        <w:t>pościeli oraz zbierania brudnej bielizny,  łatwy go utrzymać w czystości, odporny na preparaty dezynfekcyjne,  wszystkie koła skrętne, które dają możliwość łatwego operowania</w:t>
      </w:r>
    </w:p>
    <w:p w14:paraId="2408DC50" w14:textId="77777777" w:rsidR="009C127B" w:rsidRPr="00600ACF" w:rsidRDefault="009C127B" w:rsidP="00787C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Pojemność worka - 120 L.</w:t>
      </w:r>
    </w:p>
    <w:p w14:paraId="02F8B9D7" w14:textId="77777777" w:rsidR="009C127B" w:rsidRPr="00600ACF" w:rsidRDefault="009C127B" w:rsidP="00787C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lastRenderedPageBreak/>
        <w:t>Wyposażenie</w:t>
      </w:r>
    </w:p>
    <w:p w14:paraId="1AFE193E" w14:textId="77777777" w:rsidR="009C127B" w:rsidRPr="00600ACF" w:rsidRDefault="009C127B" w:rsidP="00787C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2x podstawa pod worek</w:t>
      </w:r>
    </w:p>
    <w:p w14:paraId="211B127B" w14:textId="77777777" w:rsidR="009C127B" w:rsidRPr="00600ACF" w:rsidRDefault="009C127B" w:rsidP="00787C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2x uchwyt worka 120L</w:t>
      </w:r>
    </w:p>
    <w:p w14:paraId="26A0B095" w14:textId="77777777" w:rsidR="009C127B" w:rsidRPr="00600ACF" w:rsidRDefault="009C127B" w:rsidP="00787C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długa półka wewnętrzna </w:t>
      </w:r>
    </w:p>
    <w:p w14:paraId="7DA30AEF" w14:textId="77777777" w:rsidR="009C127B" w:rsidRPr="00600ACF" w:rsidRDefault="009C127B" w:rsidP="00787C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górna kuweta na akcesoria</w:t>
      </w:r>
    </w:p>
    <w:p w14:paraId="72E7659D" w14:textId="77777777" w:rsidR="009C127B" w:rsidRPr="00600ACF" w:rsidRDefault="009C127B" w:rsidP="00787C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Wymiary: 177 x 58 x 107 cm</w:t>
      </w:r>
    </w:p>
    <w:p w14:paraId="32321C5E" w14:textId="77777777" w:rsidR="00787CC3" w:rsidRPr="00600ACF" w:rsidRDefault="00787CC3" w:rsidP="00787C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>Pokrywa na worki</w:t>
      </w:r>
    </w:p>
    <w:p w14:paraId="4776FE04" w14:textId="77777777" w:rsidR="00B533AA" w:rsidRPr="00600ACF" w:rsidRDefault="00787CC3" w:rsidP="00B86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Pólki wewnętrzne zamykane </w:t>
      </w:r>
    </w:p>
    <w:p w14:paraId="3AFBBE50" w14:textId="0548F4D7" w:rsidR="00B533AA" w:rsidRPr="00600ACF" w:rsidRDefault="00600ACF" w:rsidP="00600ACF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5" w:name="_Hlk230349892"/>
      <w:r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Poz.6 </w:t>
      </w:r>
      <w:r w:rsidR="00B533AA"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Stojak na kroplówkę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-16 sztuk</w:t>
      </w:r>
    </w:p>
    <w:bookmarkEnd w:id="5"/>
    <w:p w14:paraId="0FA81E70" w14:textId="6466E7A5" w:rsidR="002B5BD7" w:rsidRPr="00600ACF" w:rsidRDefault="002B5BD7" w:rsidP="00B866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ACF">
        <w:rPr>
          <w:rFonts w:ascii="Times New Roman" w:hAnsi="Times New Roman" w:cs="Times New Roman"/>
          <w:sz w:val="24"/>
          <w:szCs w:val="24"/>
        </w:rPr>
        <w:t xml:space="preserve">Stojak na kroplówkę na kółkach -  </w:t>
      </w:r>
      <w:r w:rsidR="009D5714">
        <w:rPr>
          <w:rFonts w:ascii="Times New Roman" w:hAnsi="Times New Roman" w:cs="Times New Roman"/>
          <w:sz w:val="24"/>
          <w:szCs w:val="24"/>
        </w:rPr>
        <w:t>1</w:t>
      </w:r>
      <w:r w:rsidRPr="00600ACF">
        <w:rPr>
          <w:rFonts w:ascii="Times New Roman" w:hAnsi="Times New Roman" w:cs="Times New Roman"/>
          <w:sz w:val="24"/>
          <w:szCs w:val="24"/>
        </w:rPr>
        <w:t>6 szt.</w:t>
      </w:r>
      <w:r w:rsidR="0051220F" w:rsidRPr="00600A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A46FA7" w14:textId="23EEFAB8" w:rsidR="00B533AA" w:rsidRPr="00600ACF" w:rsidRDefault="00600ACF" w:rsidP="00600ACF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6" w:name="_Hlk230349936"/>
      <w:r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Poz.7 </w:t>
      </w:r>
      <w:r w:rsidR="00B533AA"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Kozetka </w:t>
      </w:r>
      <w:r w:rsidR="002B5BD7"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lekarska</w:t>
      </w:r>
      <w:r w:rsidR="00E650AD"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bookmarkEnd w:id="6"/>
    <w:p w14:paraId="225C1FA7" w14:textId="77777777" w:rsidR="00787CC3" w:rsidRPr="00600ACF" w:rsidRDefault="00787CC3" w:rsidP="00600ACF">
      <w:pPr>
        <w:pStyle w:val="NormalnyWeb"/>
        <w:spacing w:before="0" w:beforeAutospacing="0"/>
        <w:jc w:val="both"/>
      </w:pPr>
      <w:r w:rsidRPr="00600ACF">
        <w:t>Kozetka lekarska o stałej wysokości 51 cm na stabilnym stelażu pokrytych białym lakierem proszkowym odpornym na promieniowanie UV. Kozetka medyczna wyposażona jest w 2-częściowe leże z zagłówkiem regulowanym. Leże kozetki wypełnione jest elastyczną pianką PU i obszyte bezszwowo atestowanym materiałem skóropodobnym. Kozetka posiada w podstawie 4 koła kierunkowe (skrętne) o średnicy z miękkimi oponkami nierysującymi twardych podłoży, z czego 2 koła wyposażone są w blokadę jazdy (hamulec postojowy). Standardowym wyposażeniem kozetki jest wieszak na podkłady higieniczne w rolce o szerokości 50 cm zamontowany pod zagłówkiem.</w:t>
      </w:r>
    </w:p>
    <w:p w14:paraId="335A5AEB" w14:textId="370553AE" w:rsidR="00E650AD" w:rsidRPr="00600ACF" w:rsidRDefault="00600ACF" w:rsidP="00600ACF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7" w:name="_Hlk230349979"/>
      <w:r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Poz.8 </w:t>
      </w:r>
      <w:r w:rsidR="00E650AD" w:rsidRPr="00600A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Krzesło do pobierania krwi </w:t>
      </w:r>
    </w:p>
    <w:bookmarkEnd w:id="7"/>
    <w:p w14:paraId="7F2B8472" w14:textId="6387C260" w:rsidR="00AF0FE4" w:rsidRPr="00600ACF" w:rsidRDefault="00787CC3" w:rsidP="00600ACF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0ACF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Stanowisko do pobierania krwi wyposażone w  mechanizm zmiany podłokietnika o kąt 180°.  możliwość regulacji wysokości podłokietników odpowiednio do wzrostu pacjenta. Stanowisko posiada dwa podłokietniki. Stabilna konstrukcja wykonana jest z kształtowników stalowych, malowanych proszkowo na kolor biały; oparcie, siedzisko i podłokietniki wykonane są z płyty wiórowej obitej pianką poliuretanową i obszyte materiałem skóropodobnym zmywalnym.</w:t>
      </w:r>
    </w:p>
    <w:sectPr w:rsidR="00AF0FE4" w:rsidRPr="00600ACF" w:rsidSect="009D5714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46ACF"/>
    <w:multiLevelType w:val="multilevel"/>
    <w:tmpl w:val="A68CC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06B49"/>
    <w:multiLevelType w:val="multilevel"/>
    <w:tmpl w:val="57664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D15D33"/>
    <w:multiLevelType w:val="multilevel"/>
    <w:tmpl w:val="51C6A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332EBF"/>
    <w:multiLevelType w:val="multilevel"/>
    <w:tmpl w:val="0E60F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D35B36"/>
    <w:multiLevelType w:val="multilevel"/>
    <w:tmpl w:val="BC361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432EA3"/>
    <w:multiLevelType w:val="hybridMultilevel"/>
    <w:tmpl w:val="99803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12C74"/>
    <w:multiLevelType w:val="multilevel"/>
    <w:tmpl w:val="44667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AC6F63"/>
    <w:multiLevelType w:val="multilevel"/>
    <w:tmpl w:val="EC02B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5E794F"/>
    <w:multiLevelType w:val="hybridMultilevel"/>
    <w:tmpl w:val="1F3CB54A"/>
    <w:lvl w:ilvl="0" w:tplc="6764D72A">
      <w:start w:val="5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5755BFD"/>
    <w:multiLevelType w:val="hybridMultilevel"/>
    <w:tmpl w:val="B2807D54"/>
    <w:lvl w:ilvl="0" w:tplc="F37A27D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445033">
    <w:abstractNumId w:val="7"/>
  </w:num>
  <w:num w:numId="2" w16cid:durableId="1145273889">
    <w:abstractNumId w:val="8"/>
  </w:num>
  <w:num w:numId="3" w16cid:durableId="158078583">
    <w:abstractNumId w:val="9"/>
  </w:num>
  <w:num w:numId="4" w16cid:durableId="815532141">
    <w:abstractNumId w:val="0"/>
  </w:num>
  <w:num w:numId="5" w16cid:durableId="1377664122">
    <w:abstractNumId w:val="2"/>
  </w:num>
  <w:num w:numId="6" w16cid:durableId="1554349144">
    <w:abstractNumId w:val="5"/>
  </w:num>
  <w:num w:numId="7" w16cid:durableId="1642954145">
    <w:abstractNumId w:val="3"/>
  </w:num>
  <w:num w:numId="8" w16cid:durableId="1541941836">
    <w:abstractNumId w:val="6"/>
  </w:num>
  <w:num w:numId="9" w16cid:durableId="374893751">
    <w:abstractNumId w:val="1"/>
  </w:num>
  <w:num w:numId="10" w16cid:durableId="3164260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CD5"/>
    <w:rsid w:val="00003CD5"/>
    <w:rsid w:val="0006491E"/>
    <w:rsid w:val="0007140D"/>
    <w:rsid w:val="000E0545"/>
    <w:rsid w:val="00112495"/>
    <w:rsid w:val="001A0AC4"/>
    <w:rsid w:val="001D29A0"/>
    <w:rsid w:val="002B5BD7"/>
    <w:rsid w:val="002C6A30"/>
    <w:rsid w:val="002F7960"/>
    <w:rsid w:val="003640E1"/>
    <w:rsid w:val="0051220F"/>
    <w:rsid w:val="00600ACF"/>
    <w:rsid w:val="00690EB4"/>
    <w:rsid w:val="00733515"/>
    <w:rsid w:val="00787CC3"/>
    <w:rsid w:val="007D2B24"/>
    <w:rsid w:val="0088425A"/>
    <w:rsid w:val="00921484"/>
    <w:rsid w:val="009C127B"/>
    <w:rsid w:val="009D5714"/>
    <w:rsid w:val="009E5B98"/>
    <w:rsid w:val="00A611BD"/>
    <w:rsid w:val="00AF0FE4"/>
    <w:rsid w:val="00B46F0C"/>
    <w:rsid w:val="00B533AA"/>
    <w:rsid w:val="00B8664C"/>
    <w:rsid w:val="00BD7F11"/>
    <w:rsid w:val="00C75107"/>
    <w:rsid w:val="00E650AD"/>
    <w:rsid w:val="00F6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E31D8"/>
  <w15:docId w15:val="{3F016095-05CC-42C4-9A8F-17CA034F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533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12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2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D7F11"/>
    <w:rPr>
      <w:b/>
      <w:bCs/>
    </w:rPr>
  </w:style>
  <w:style w:type="paragraph" w:styleId="Akapitzlist">
    <w:name w:val="List Paragraph"/>
    <w:basedOn w:val="Normalny"/>
    <w:uiPriority w:val="34"/>
    <w:qFormat/>
    <w:rsid w:val="00BD7F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25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7D2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533A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12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27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6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7CA59-EDA5-426C-95FD-49B7FE2B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697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Szpital</cp:lastModifiedBy>
  <cp:revision>24</cp:revision>
  <dcterms:created xsi:type="dcterms:W3CDTF">2026-03-30T05:22:00Z</dcterms:created>
  <dcterms:modified xsi:type="dcterms:W3CDTF">2026-05-29T10:58:00Z</dcterms:modified>
</cp:coreProperties>
</file>